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A95" w:rsidRPr="00D92BDD" w:rsidRDefault="007F2A71" w:rsidP="007F2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10.25pt">
            <v:imagedata r:id="rId6" o:title="2023-05-30_003"/>
          </v:shape>
        </w:pict>
      </w:r>
      <w:r w:rsidR="00F113F4" w:rsidRPr="00D92BDD">
        <w:rPr>
          <w:rFonts w:ascii="Times New Roman" w:eastAsia="Times New Roman" w:hAnsi="Times New Roman" w:cs="Times New Roman"/>
          <w:sz w:val="24"/>
        </w:rPr>
        <w:t xml:space="preserve"> </w:t>
      </w:r>
    </w:p>
    <w:p w:rsidR="00873A95" w:rsidRDefault="00873A95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06A6F" w:rsidRDefault="00506A6F" w:rsidP="00BD1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73A95" w:rsidRPr="00D92BDD" w:rsidRDefault="00F113F4" w:rsidP="00BD1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 Состояние доступности объекта</w:t>
      </w:r>
    </w:p>
    <w:p w:rsidR="00873A95" w:rsidRPr="00D92BDD" w:rsidRDefault="00873A95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2C5899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 xml:space="preserve">3.1. Путь следования к объекту пассажирским транспортом 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(описать маршрут движения с использованием пассажирского транспорта) 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lastRenderedPageBreak/>
        <w:t xml:space="preserve">наличие адаптированного пассажирского транспорта к объекту: </w:t>
      </w:r>
      <w:r w:rsidR="00394415">
        <w:rPr>
          <w:rFonts w:ascii="Times New Roman" w:eastAsia="Times New Roman" w:hAnsi="Times New Roman" w:cs="Times New Roman"/>
          <w:sz w:val="24"/>
        </w:rPr>
        <w:t xml:space="preserve">(Да, </w:t>
      </w:r>
      <w:r w:rsidR="00394415" w:rsidRPr="00AB713B">
        <w:rPr>
          <w:rFonts w:ascii="Times New Roman" w:eastAsia="Times New Roman" w:hAnsi="Times New Roman" w:cs="Times New Roman"/>
          <w:sz w:val="24"/>
          <w:u w:val="single"/>
        </w:rPr>
        <w:t>Нет</w:t>
      </w:r>
      <w:r w:rsidR="00394415">
        <w:rPr>
          <w:rFonts w:ascii="Times New Roman" w:eastAsia="Times New Roman" w:hAnsi="Times New Roman" w:cs="Times New Roman"/>
          <w:sz w:val="24"/>
        </w:rPr>
        <w:t>)</w:t>
      </w:r>
    </w:p>
    <w:p w:rsidR="00873A95" w:rsidRPr="002C5899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3.2. Путь к объекту от ближайшей остановки пассажирского транспорта: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3.2.1 расстояние до объекта от остановки транспорта</w:t>
      </w:r>
      <w:r w:rsidR="00394415">
        <w:rPr>
          <w:rFonts w:ascii="Times New Roman" w:eastAsia="Times New Roman" w:hAnsi="Times New Roman" w:cs="Times New Roman"/>
          <w:sz w:val="24"/>
        </w:rPr>
        <w:t>_</w:t>
      </w:r>
      <w:r w:rsidR="00AB713B">
        <w:rPr>
          <w:rFonts w:ascii="Times New Roman" w:eastAsia="Times New Roman" w:hAnsi="Times New Roman" w:cs="Times New Roman"/>
          <w:sz w:val="24"/>
        </w:rPr>
        <w:t>150</w:t>
      </w:r>
      <w:r w:rsidR="00394415">
        <w:rPr>
          <w:rFonts w:ascii="Times New Roman" w:eastAsia="Times New Roman" w:hAnsi="Times New Roman" w:cs="Times New Roman"/>
          <w:sz w:val="24"/>
        </w:rPr>
        <w:t>_ м.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3.2.2 время движения (пешком) </w:t>
      </w:r>
      <w:r w:rsidR="00394415">
        <w:rPr>
          <w:rFonts w:ascii="Times New Roman" w:eastAsia="Times New Roman" w:hAnsi="Times New Roman" w:cs="Times New Roman"/>
          <w:sz w:val="24"/>
        </w:rPr>
        <w:t>_</w:t>
      </w:r>
      <w:r w:rsidR="00AB713B">
        <w:rPr>
          <w:rFonts w:ascii="Times New Roman" w:eastAsia="Times New Roman" w:hAnsi="Times New Roman" w:cs="Times New Roman"/>
          <w:sz w:val="24"/>
        </w:rPr>
        <w:t>4</w:t>
      </w:r>
      <w:r w:rsidR="00394415">
        <w:rPr>
          <w:rFonts w:ascii="Times New Roman" w:eastAsia="Times New Roman" w:hAnsi="Times New Roman" w:cs="Times New Roman"/>
          <w:sz w:val="24"/>
        </w:rPr>
        <w:t>_ мин.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3.2.3 наличие выделенного от проезжей части пешеходного пути (</w:t>
      </w:r>
      <w:r w:rsidR="00394415">
        <w:rPr>
          <w:rFonts w:ascii="Times New Roman" w:eastAsia="Times New Roman" w:hAnsi="Times New Roman" w:cs="Times New Roman"/>
          <w:sz w:val="24"/>
        </w:rPr>
        <w:t>Д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а, </w:t>
      </w:r>
      <w:r w:rsidR="00E540CC" w:rsidRPr="00AB713B">
        <w:rPr>
          <w:rFonts w:ascii="Times New Roman" w:eastAsia="Times New Roman" w:hAnsi="Times New Roman" w:cs="Times New Roman"/>
          <w:sz w:val="24"/>
          <w:u w:val="single"/>
        </w:rPr>
        <w:t>Н</w:t>
      </w:r>
      <w:r w:rsidRPr="00AB713B">
        <w:rPr>
          <w:rFonts w:ascii="Times New Roman" w:eastAsia="Times New Roman" w:hAnsi="Times New Roman" w:cs="Times New Roman"/>
          <w:sz w:val="24"/>
          <w:u w:val="single"/>
        </w:rPr>
        <w:t>ет</w:t>
      </w:r>
      <w:r w:rsidRPr="00D92BDD">
        <w:rPr>
          <w:rFonts w:ascii="Times New Roman" w:eastAsia="Times New Roman" w:hAnsi="Times New Roman" w:cs="Times New Roman"/>
          <w:sz w:val="24"/>
        </w:rPr>
        <w:t>),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3.2.4 Перекрестки: </w:t>
      </w:r>
      <w:r w:rsidRPr="00394415">
        <w:rPr>
          <w:rFonts w:ascii="Times New Roman" w:eastAsia="Times New Roman" w:hAnsi="Times New Roman" w:cs="Times New Roman"/>
          <w:sz w:val="24"/>
        </w:rPr>
        <w:t>нерегулируемые</w:t>
      </w:r>
      <w:r w:rsidRPr="00D92BDD">
        <w:rPr>
          <w:rFonts w:ascii="Times New Roman" w:eastAsia="Times New Roman" w:hAnsi="Times New Roman" w:cs="Times New Roman"/>
          <w:i/>
          <w:sz w:val="24"/>
        </w:rPr>
        <w:t>; регулируемые, со звуковой сигнализацией, таймером;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3.2.5 Информация на пути следования к объекту: 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акустическая, тактильная, визуальная; 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3.2.6 Перепады высоты на пути: </w:t>
      </w:r>
      <w:r w:rsidR="00B10605" w:rsidRPr="00394415">
        <w:rPr>
          <w:rFonts w:ascii="Times New Roman" w:eastAsia="Times New Roman" w:hAnsi="Times New Roman" w:cs="Times New Roman"/>
          <w:sz w:val="24"/>
        </w:rPr>
        <w:t>Есть</w:t>
      </w:r>
      <w:r w:rsidRPr="00AB713B">
        <w:rPr>
          <w:rFonts w:ascii="Times New Roman" w:eastAsia="Times New Roman" w:hAnsi="Times New Roman" w:cs="Times New Roman"/>
          <w:i/>
          <w:sz w:val="24"/>
          <w:u w:val="single"/>
        </w:rPr>
        <w:t xml:space="preserve">, </w:t>
      </w:r>
      <w:r w:rsidR="00394415" w:rsidRPr="00AB713B">
        <w:rPr>
          <w:rFonts w:ascii="Times New Roman" w:eastAsia="Times New Roman" w:hAnsi="Times New Roman" w:cs="Times New Roman"/>
          <w:sz w:val="24"/>
          <w:u w:val="single"/>
        </w:rPr>
        <w:t>Н</w:t>
      </w:r>
      <w:r w:rsidRPr="00AB713B">
        <w:rPr>
          <w:rFonts w:ascii="Times New Roman" w:eastAsia="Times New Roman" w:hAnsi="Times New Roman" w:cs="Times New Roman"/>
          <w:sz w:val="24"/>
          <w:u w:val="single"/>
        </w:rPr>
        <w:t>ет</w:t>
      </w:r>
      <w:r w:rsidR="00506A6F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D92BDD">
        <w:rPr>
          <w:rFonts w:ascii="Times New Roman" w:eastAsia="Times New Roman" w:hAnsi="Times New Roman" w:cs="Times New Roman"/>
          <w:sz w:val="24"/>
        </w:rPr>
        <w:t>(</w:t>
      </w:r>
      <w:proofErr w:type="spellStart"/>
      <w:r w:rsidRPr="00D92BDD">
        <w:rPr>
          <w:rFonts w:ascii="Times New Roman" w:eastAsia="Times New Roman" w:hAnsi="Times New Roman" w:cs="Times New Roman"/>
          <w:sz w:val="24"/>
        </w:rPr>
        <w:t>оп</w:t>
      </w:r>
      <w:r w:rsidR="00D92BDD">
        <w:rPr>
          <w:rFonts w:ascii="Times New Roman" w:eastAsia="Times New Roman" w:hAnsi="Times New Roman" w:cs="Times New Roman"/>
          <w:sz w:val="24"/>
        </w:rPr>
        <w:t>исать_________________________</w:t>
      </w:r>
      <w:r w:rsidRPr="00D92BDD">
        <w:rPr>
          <w:rFonts w:ascii="Times New Roman" w:eastAsia="Times New Roman" w:hAnsi="Times New Roman" w:cs="Times New Roman"/>
          <w:sz w:val="24"/>
        </w:rPr>
        <w:t>_______</w:t>
      </w:r>
      <w:proofErr w:type="spellEnd"/>
      <w:r w:rsidRPr="00D92BDD">
        <w:rPr>
          <w:rFonts w:ascii="Times New Roman" w:eastAsia="Times New Roman" w:hAnsi="Times New Roman" w:cs="Times New Roman"/>
          <w:sz w:val="24"/>
        </w:rPr>
        <w:t>)</w:t>
      </w:r>
    </w:p>
    <w:p w:rsidR="00873A95" w:rsidRPr="00D92BDD" w:rsidRDefault="00F113F4" w:rsidP="00FE04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Их обустройство для инвалидов на коляске: </w:t>
      </w:r>
      <w:r w:rsidR="00394415">
        <w:rPr>
          <w:rFonts w:ascii="Times New Roman" w:eastAsia="Times New Roman" w:hAnsi="Times New Roman" w:cs="Times New Roman"/>
          <w:sz w:val="24"/>
        </w:rPr>
        <w:t>Д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а, </w:t>
      </w:r>
      <w:r w:rsidR="00B10605" w:rsidRPr="00AB713B">
        <w:rPr>
          <w:rFonts w:ascii="Times New Roman" w:eastAsia="Times New Roman" w:hAnsi="Times New Roman" w:cs="Times New Roman"/>
          <w:sz w:val="24"/>
          <w:u w:val="single"/>
        </w:rPr>
        <w:t>Нет</w:t>
      </w:r>
      <w:proofErr w:type="gramStart"/>
      <w:r w:rsidR="00506A6F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D92BDD">
        <w:rPr>
          <w:rFonts w:ascii="Times New Roman" w:eastAsia="Times New Roman" w:hAnsi="Times New Roman" w:cs="Times New Roman"/>
          <w:sz w:val="24"/>
        </w:rPr>
        <w:t>( __________________________)</w:t>
      </w:r>
      <w:proofErr w:type="gramEnd"/>
    </w:p>
    <w:p w:rsidR="00873A95" w:rsidRPr="00557BF0" w:rsidRDefault="00873A95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98000D" w:rsidRPr="00D92BDD" w:rsidRDefault="0098000D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2C5899" w:rsidRDefault="00F113F4" w:rsidP="005A6CC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3.3 Организация доступности объекта для инвалидов – форма обслуживания*</w:t>
      </w:r>
    </w:p>
    <w:p w:rsidR="00873A95" w:rsidRPr="00D92BDD" w:rsidRDefault="00873A95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493"/>
        <w:gridCol w:w="5689"/>
        <w:gridCol w:w="2959"/>
      </w:tblGrid>
      <w:tr w:rsidR="00873A95" w:rsidRPr="00D92BDD" w:rsidTr="002C5899">
        <w:trPr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right="-127" w:hanging="1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:rsidR="00873A95" w:rsidRPr="00B10605" w:rsidRDefault="00F113F4" w:rsidP="002C5899">
            <w:pPr>
              <w:spacing w:after="0" w:line="240" w:lineRule="auto"/>
              <w:ind w:right="-127" w:hanging="110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Категория инвалидов</w:t>
            </w:r>
          </w:p>
          <w:p w:rsidR="00873A95" w:rsidRPr="00B10605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Вариант организации доступности объекта</w:t>
            </w:r>
          </w:p>
          <w:p w:rsidR="00873A95" w:rsidRPr="00B10605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(формы обслуживания)*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3A60E9" w:rsidRDefault="00F113F4" w:rsidP="005A6CC0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A60E9" w:rsidRPr="00D92BDD" w:rsidTr="005A6CC0">
        <w:trPr>
          <w:trHeight w:val="1"/>
          <w:jc w:val="center"/>
        </w:trPr>
        <w:tc>
          <w:tcPr>
            <w:tcW w:w="10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60E9" w:rsidRPr="00D92BDD" w:rsidRDefault="003A60E9" w:rsidP="005A6CC0">
            <w:pPr>
              <w:spacing w:after="0" w:line="240" w:lineRule="auto"/>
              <w:ind w:firstLine="738"/>
              <w:rPr>
                <w:rFonts w:ascii="Times New Roman" w:eastAsia="Calibri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 том числе инвалиды: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</w:tbl>
    <w:p w:rsidR="00873A95" w:rsidRPr="00B10605" w:rsidRDefault="00F113F4" w:rsidP="005A6C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10605">
        <w:rPr>
          <w:rFonts w:ascii="Times New Roman" w:eastAsia="Times New Roman" w:hAnsi="Times New Roman" w:cs="Times New Roman"/>
          <w:b/>
          <w:sz w:val="20"/>
          <w:szCs w:val="20"/>
        </w:rPr>
        <w:t>* - указывается один из вариантов: «А», «Б», «ДУ», «ВНД»</w:t>
      </w:r>
    </w:p>
    <w:p w:rsidR="00FE0467" w:rsidRDefault="00FE0467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2C5899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3.4 Состояние доступности основных структурно-функциональных зон</w:t>
      </w:r>
    </w:p>
    <w:p w:rsidR="00873A95" w:rsidRPr="002C5899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67"/>
        <w:gridCol w:w="5954"/>
        <w:gridCol w:w="3543"/>
      </w:tblGrid>
      <w:tr w:rsidR="00873A95" w:rsidRPr="00D92BDD" w:rsidTr="00E178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:rsidR="00873A95" w:rsidRPr="00B10605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r w:rsidR="00DE054B" w:rsidRPr="00B10605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/</w:t>
            </w: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Основные структурно-функциональные зоны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Состояние доступности, в том числе для основных категорий инвалидов**</w:t>
            </w:r>
          </w:p>
        </w:tc>
      </w:tr>
      <w:tr w:rsidR="00873A95" w:rsidRPr="00D92BDD" w:rsidTr="00B02A93">
        <w:trPr>
          <w:trHeight w:val="5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B02A93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B02A93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E178BD" w:rsidRPr="00D92BDD" w:rsidTr="00B02A93">
        <w:trPr>
          <w:trHeight w:val="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178BD" w:rsidRPr="00D92BDD" w:rsidRDefault="00E178BD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178BD" w:rsidRDefault="00E178BD" w:rsidP="00E17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E178BD" w:rsidRPr="00D92BDD" w:rsidRDefault="00E178BD" w:rsidP="00E17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178BD" w:rsidRPr="00643EBF" w:rsidRDefault="00E178BD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905BCA" w:rsidRPr="00D92BDD" w:rsidTr="006221F6">
        <w:trPr>
          <w:trHeight w:val="6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D92BDD" w:rsidRDefault="00905BCA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D92BDD" w:rsidRDefault="00905BCA" w:rsidP="00E17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BCA" w:rsidRDefault="00905BCA" w:rsidP="00905BCA">
            <w:pPr>
              <w:jc w:val="center"/>
            </w:pPr>
          </w:p>
        </w:tc>
      </w:tr>
      <w:tr w:rsidR="00905BCA" w:rsidRPr="00D92BDD" w:rsidTr="006221F6">
        <w:trPr>
          <w:trHeight w:val="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D92BDD" w:rsidRDefault="00905BCA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D92BDD" w:rsidRDefault="00905BCA" w:rsidP="003A1B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BCA" w:rsidRDefault="00905BCA" w:rsidP="00905BCA">
            <w:pPr>
              <w:jc w:val="center"/>
            </w:pPr>
          </w:p>
        </w:tc>
      </w:tr>
      <w:tr w:rsidR="00873A95" w:rsidRPr="00D92BDD" w:rsidTr="00B02A9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B02A93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Система информации и связи (на всех зонах)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B02A93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</w:tbl>
    <w:p w:rsidR="005A6CC0" w:rsidRPr="00B10605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10605">
        <w:rPr>
          <w:rFonts w:ascii="Times New Roman" w:eastAsia="Times New Roman" w:hAnsi="Times New Roman" w:cs="Times New Roman"/>
          <w:b/>
          <w:sz w:val="20"/>
          <w:szCs w:val="20"/>
        </w:rPr>
        <w:t xml:space="preserve">** </w:t>
      </w:r>
      <w:r w:rsidR="001038E4">
        <w:rPr>
          <w:rFonts w:ascii="Times New Roman" w:eastAsia="Times New Roman" w:hAnsi="Times New Roman" w:cs="Times New Roman"/>
          <w:b/>
          <w:sz w:val="20"/>
          <w:szCs w:val="20"/>
        </w:rPr>
        <w:t>у</w:t>
      </w:r>
      <w:r w:rsidRPr="00B10605">
        <w:rPr>
          <w:rFonts w:ascii="Times New Roman" w:eastAsia="Times New Roman" w:hAnsi="Times New Roman" w:cs="Times New Roman"/>
          <w:b/>
          <w:sz w:val="20"/>
          <w:szCs w:val="20"/>
        </w:rPr>
        <w:t xml:space="preserve">казывается: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ДП-В - доступно полностью всем; 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ДП-И (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к, о, с, г, у</w:t>
      </w: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) – доступно полностью избирательно (указать категории инвалидов);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ДЧ-В - доступно частично всем;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ДЧ-И (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к, о, с, г, у</w:t>
      </w: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) – доступно частично избирательно (указать категории инвалидов);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55088">
        <w:rPr>
          <w:rFonts w:ascii="Times New Roman" w:eastAsia="Times New Roman" w:hAnsi="Times New Roman" w:cs="Times New Roman"/>
          <w:sz w:val="20"/>
          <w:szCs w:val="20"/>
        </w:rPr>
        <w:t>ДУ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-В</w:t>
      </w:r>
      <w:proofErr w:type="gramEnd"/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 - доступно условно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 xml:space="preserve"> всем</w:t>
      </w:r>
      <w:r w:rsidRPr="00555088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5A6CC0" w:rsidRPr="00555088" w:rsidRDefault="00A15DFA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ДУ-И (к, о, с, г, у) – доступно условно избирательно (указать категории инвалидов);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ВНД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-В</w:t>
      </w: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 – временно недоступно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 xml:space="preserve"> всем, </w:t>
      </w:r>
    </w:p>
    <w:p w:rsidR="00873A95" w:rsidRPr="00555088" w:rsidRDefault="00A15DFA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ВНД-И (к, о, с, г, у) – временно недоступно избирательно (указать категории инвалидов)</w:t>
      </w:r>
    </w:p>
    <w:p w:rsidR="003A60E9" w:rsidRPr="00555088" w:rsidRDefault="003A60E9" w:rsidP="00B02A9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8267A6">
        <w:rPr>
          <w:rFonts w:ascii="Times New Roman" w:eastAsia="Times New Roman" w:hAnsi="Times New Roman" w:cs="Times New Roman"/>
          <w:b/>
          <w:sz w:val="24"/>
        </w:rPr>
        <w:lastRenderedPageBreak/>
        <w:t>3.5. Итоговое заключение о состоянии доступности ОСИ</w:t>
      </w:r>
      <w:r w:rsidRPr="008267A6">
        <w:rPr>
          <w:rFonts w:ascii="Times New Roman" w:eastAsia="Times New Roman" w:hAnsi="Times New Roman" w:cs="Times New Roman"/>
          <w:sz w:val="24"/>
        </w:rPr>
        <w:t xml:space="preserve">: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8267A6"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</w:t>
      </w:r>
      <w:r w:rsidRPr="008267A6">
        <w:rPr>
          <w:rFonts w:ascii="Times New Roman" w:eastAsia="Times New Roman" w:hAnsi="Times New Roman" w:cs="Times New Roman"/>
          <w:b/>
          <w:i/>
          <w:sz w:val="24"/>
          <w:u w:val="single"/>
        </w:rPr>
        <w:t>временно недоступным для всех категорий инвалидов.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Для решения вопросов доступности </w:t>
      </w:r>
      <w:r w:rsidRPr="008267A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для всех категорий инвалидов </w:t>
      </w:r>
      <w:r w:rsidRPr="008267A6">
        <w:rPr>
          <w:rFonts w:ascii="Times New Roman" w:hAnsi="Times New Roman" w:cs="Times New Roman"/>
          <w:color w:val="000000"/>
          <w:sz w:val="24"/>
          <w:szCs w:val="24"/>
        </w:rPr>
        <w:t>необходимо на начальном этапе: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- установить  переговорное устройство или кнопку вызова помощи </w:t>
      </w:r>
      <w:r w:rsidRPr="005A13A8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в начале лестничного марша</w:t>
      </w:r>
      <w:r w:rsidRPr="008267A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в начале существующего пандуса, перед входной площадкой, </w:t>
      </w:r>
      <w:r w:rsidRPr="008267A6">
        <w:rPr>
          <w:rFonts w:ascii="Times New Roman" w:eastAsia="Times New Roman" w:hAnsi="Times New Roman" w:cs="Times New Roman"/>
          <w:i/>
          <w:sz w:val="24"/>
          <w:szCs w:val="24"/>
        </w:rPr>
        <w:t xml:space="preserve">рядом </w:t>
      </w:r>
      <w:r w:rsidRPr="008267A6">
        <w:rPr>
          <w:rFonts w:ascii="Times New Roman" w:hAnsi="Times New Roman" w:cs="Times New Roman"/>
          <w:i/>
          <w:sz w:val="24"/>
          <w:szCs w:val="24"/>
        </w:rPr>
        <w:t xml:space="preserve">с </w:t>
      </w:r>
      <w:r w:rsidRPr="008267A6">
        <w:rPr>
          <w:rFonts w:ascii="Times New Roman" w:eastAsia="Times New Roman" w:hAnsi="Times New Roman" w:cs="Times New Roman"/>
          <w:i/>
          <w:sz w:val="24"/>
          <w:szCs w:val="24"/>
        </w:rPr>
        <w:t xml:space="preserve">входной дверью на стене со стороны дверной ручки (во избежание </w:t>
      </w:r>
      <w:proofErr w:type="spellStart"/>
      <w:r w:rsidRPr="008267A6">
        <w:rPr>
          <w:rFonts w:ascii="Times New Roman" w:eastAsia="Times New Roman" w:hAnsi="Times New Roman" w:cs="Times New Roman"/>
          <w:i/>
          <w:sz w:val="24"/>
          <w:szCs w:val="24"/>
        </w:rPr>
        <w:t>травмирования</w:t>
      </w:r>
      <w:proofErr w:type="spellEnd"/>
      <w:r w:rsidRPr="008267A6">
        <w:rPr>
          <w:rFonts w:ascii="Times New Roman" w:eastAsia="Times New Roman" w:hAnsi="Times New Roman" w:cs="Times New Roman"/>
          <w:i/>
          <w:sz w:val="24"/>
          <w:szCs w:val="24"/>
        </w:rPr>
        <w:t xml:space="preserve"> человека открывающейся дверью</w:t>
      </w:r>
      <w:r w:rsidRPr="008267A6">
        <w:rPr>
          <w:rFonts w:ascii="Times New Roman" w:hAnsi="Times New Roman" w:cs="Times New Roman"/>
          <w:i/>
          <w:sz w:val="24"/>
          <w:szCs w:val="24"/>
        </w:rPr>
        <w:t>)</w:t>
      </w:r>
      <w:r w:rsidRPr="008267A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>-  организовать оказание ситуационной помощи всем маломобильным гражданам;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- создать систему сопровождения с закреплением функциональных обязанностей в должностных инструкциях обученных сотрудников;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- продумать, и обозначить на схемах наиболее оптимальные пути движения к зоне целевого назначения и санитарно-гигиеническим помещениям;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- разместить на </w:t>
      </w:r>
      <w:r w:rsidRPr="008267A6">
        <w:rPr>
          <w:rFonts w:ascii="Times New Roman" w:hAnsi="Times New Roman" w:cs="Times New Roman"/>
          <w:sz w:val="24"/>
          <w:szCs w:val="24"/>
        </w:rPr>
        <w:t>сайте (страничке, стенде, памятке) учреждения информацию об оказываемых на объекте услугах и технологии оказания этих услуг МГН;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>- направить обращение в Администрацию</w:t>
      </w:r>
      <w:r w:rsidRPr="008267A6">
        <w:rPr>
          <w:rFonts w:ascii="Times New Roman" w:hAnsi="Times New Roman" w:cs="Times New Roman"/>
          <w:sz w:val="24"/>
          <w:szCs w:val="24"/>
        </w:rPr>
        <w:t xml:space="preserve"> МО </w:t>
      </w:r>
      <w:r w:rsidR="00AB713B">
        <w:rPr>
          <w:rFonts w:ascii="Times New Roman" w:hAnsi="Times New Roman" w:cs="Times New Roman"/>
          <w:sz w:val="24"/>
          <w:szCs w:val="24"/>
        </w:rPr>
        <w:t>МР</w:t>
      </w:r>
      <w:r w:rsidRPr="008267A6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AB713B" w:rsidRPr="00AB713B">
        <w:rPr>
          <w:rFonts w:ascii="Times New Roman" w:hAnsi="Times New Roman" w:cs="Times New Roman"/>
          <w:sz w:val="24"/>
          <w:szCs w:val="24"/>
          <w:u w:val="single"/>
        </w:rPr>
        <w:t>Усть-Куломский</w:t>
      </w:r>
      <w:r w:rsidRPr="008267A6">
        <w:rPr>
          <w:rFonts w:ascii="Times New Roman" w:hAnsi="Times New Roman" w:cs="Times New Roman"/>
          <w:sz w:val="24"/>
          <w:szCs w:val="24"/>
        </w:rPr>
        <w:t>_</w:t>
      </w:r>
      <w:proofErr w:type="spellEnd"/>
      <w:r w:rsidRPr="008267A6">
        <w:rPr>
          <w:rFonts w:ascii="Times New Roman" w:hAnsi="Times New Roman" w:cs="Times New Roman"/>
          <w:sz w:val="24"/>
          <w:szCs w:val="24"/>
        </w:rPr>
        <w:t>"</w:t>
      </w: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об организации парковки для инвалидов </w:t>
      </w:r>
      <w:r w:rsidRPr="008267A6">
        <w:rPr>
          <w:rFonts w:ascii="Times New Roman" w:hAnsi="Times New Roman" w:cs="Times New Roman"/>
          <w:sz w:val="24"/>
          <w:szCs w:val="24"/>
        </w:rPr>
        <w:t xml:space="preserve">в соответствие с </w:t>
      </w:r>
      <w:r w:rsidRPr="008267A6">
        <w:rPr>
          <w:rFonts w:ascii="Times New Roman" w:hAnsi="Times New Roman" w:cs="Times New Roman"/>
          <w:color w:val="000000"/>
          <w:sz w:val="24"/>
          <w:szCs w:val="24"/>
        </w:rPr>
        <w:t>СП 59.13330.2016. Данные меры позволят обеспечить</w:t>
      </w:r>
      <w:r w:rsidRPr="008267A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условную доступность объекта</w:t>
      </w:r>
      <w:r w:rsidRPr="008267A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b/>
          <w:sz w:val="24"/>
          <w:szCs w:val="24"/>
        </w:rPr>
        <w:t>Для организации работы на объекте по созданию условий доступности услуг и оказанию ситуационной помощи инвалидам</w:t>
      </w:r>
      <w:r w:rsidRPr="008267A6">
        <w:rPr>
          <w:rFonts w:ascii="Times New Roman" w:hAnsi="Times New Roman" w:cs="Times New Roman"/>
          <w:sz w:val="24"/>
          <w:szCs w:val="24"/>
        </w:rPr>
        <w:t xml:space="preserve"> разработать и утвердить Приказом руководителя: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b/>
          <w:iCs/>
          <w:sz w:val="24"/>
          <w:szCs w:val="24"/>
        </w:rPr>
        <w:t>- Положение</w:t>
      </w:r>
      <w:r w:rsidRPr="008267A6">
        <w:rPr>
          <w:rFonts w:ascii="Times New Roman" w:hAnsi="Times New Roman" w:cs="Times New Roman"/>
          <w:iCs/>
          <w:sz w:val="24"/>
          <w:szCs w:val="24"/>
        </w:rPr>
        <w:t xml:space="preserve"> (Правила или Политику) </w:t>
      </w:r>
      <w:r w:rsidRPr="008267A6">
        <w:rPr>
          <w:rFonts w:ascii="Times New Roman" w:hAnsi="Times New Roman" w:cs="Times New Roman"/>
          <w:sz w:val="24"/>
          <w:szCs w:val="24"/>
        </w:rPr>
        <w:t>об организации доступности объекта и предоставляемых на нём услуг, а также оказания инвалидам при этом необходимой помощи в учреждении (организации);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b/>
          <w:sz w:val="24"/>
          <w:szCs w:val="24"/>
        </w:rPr>
        <w:t>- назначение ответственных сотрудников</w:t>
      </w:r>
      <w:r w:rsidRPr="008267A6">
        <w:rPr>
          <w:rFonts w:ascii="Times New Roman" w:hAnsi="Times New Roman" w:cs="Times New Roman"/>
          <w:sz w:val="24"/>
          <w:szCs w:val="24"/>
        </w:rPr>
        <w:t xml:space="preserve"> за организацию и проведение работы в учреждении по обеспечению доступности объектов и услуг для инвалидов;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b/>
          <w:sz w:val="24"/>
          <w:szCs w:val="24"/>
        </w:rPr>
        <w:t xml:space="preserve">- должностные инструкции </w:t>
      </w:r>
      <w:r w:rsidRPr="008267A6">
        <w:rPr>
          <w:rFonts w:ascii="Times New Roman" w:hAnsi="Times New Roman" w:cs="Times New Roman"/>
          <w:sz w:val="24"/>
          <w:szCs w:val="24"/>
        </w:rPr>
        <w:t xml:space="preserve">сотрудника, ответственного за организацию работы по обеспечению доступности объекта и услуг и инструктаж персонала в учреждении;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b/>
          <w:sz w:val="24"/>
          <w:szCs w:val="24"/>
        </w:rPr>
        <w:t>- д</w:t>
      </w:r>
      <w:r w:rsidRPr="008267A6">
        <w:rPr>
          <w:rFonts w:ascii="Times New Roman" w:hAnsi="Times New Roman" w:cs="Times New Roman"/>
          <w:b/>
          <w:iCs/>
          <w:sz w:val="24"/>
          <w:szCs w:val="24"/>
        </w:rPr>
        <w:t xml:space="preserve">олжностные инструкции </w:t>
      </w:r>
      <w:r w:rsidRPr="008267A6">
        <w:rPr>
          <w:rFonts w:ascii="Times New Roman" w:hAnsi="Times New Roman" w:cs="Times New Roman"/>
          <w:sz w:val="24"/>
          <w:szCs w:val="24"/>
        </w:rPr>
        <w:t>персонала (вносимые изменения в должностные инструкции), ответственного за оказание помощи инвалидам и сопровождение их на объекте;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b/>
          <w:sz w:val="24"/>
          <w:szCs w:val="24"/>
        </w:rPr>
        <w:t>- форму (журнал) учёта и п</w:t>
      </w:r>
      <w:r w:rsidRPr="008267A6">
        <w:rPr>
          <w:rFonts w:ascii="Times New Roman" w:hAnsi="Times New Roman" w:cs="Times New Roman"/>
          <w:b/>
          <w:iCs/>
          <w:sz w:val="24"/>
          <w:szCs w:val="24"/>
        </w:rPr>
        <w:t xml:space="preserve">орядок </w:t>
      </w:r>
      <w:r w:rsidRPr="008267A6">
        <w:rPr>
          <w:rFonts w:ascii="Times New Roman" w:hAnsi="Times New Roman" w:cs="Times New Roman"/>
          <w:sz w:val="24"/>
          <w:szCs w:val="24"/>
        </w:rPr>
        <w:t>проведения инструктажа в учреждении</w:t>
      </w: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 персонала по вопросам, связанным с обеспечением доступности для инвалидов объектов и услуг.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умственными нарушениями: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 w:rsidRPr="008267A6">
        <w:rPr>
          <w:rFonts w:ascii="Times New Roman" w:hAnsi="Times New Roman" w:cs="Times New Roman"/>
          <w:sz w:val="24"/>
          <w:szCs w:val="24"/>
        </w:rPr>
        <w:t>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 w:rsidRPr="008267A6"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8267A6"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для их понимания языке.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для их понимания языке.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опорно-двигательного аппарата: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lastRenderedPageBreak/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 w:rsidRPr="008267A6">
        <w:rPr>
          <w:rFonts w:ascii="Times New Roman" w:hAnsi="Times New Roman" w:cs="Times New Roman"/>
          <w:sz w:val="24"/>
          <w:szCs w:val="24"/>
        </w:rPr>
        <w:t>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 w:rsidRPr="008267A6"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8267A6" w:rsidRPr="008267A6" w:rsidRDefault="005A13A8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</w:t>
      </w:r>
      <w:r w:rsidR="008267A6"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поручни на лестнице согласно требований СП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59.13330.2016 и ГОСТ Р 51261-2017</w:t>
      </w:r>
      <w:r w:rsidR="008267A6"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spellStart"/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антискользящее</w:t>
      </w:r>
      <w:proofErr w:type="spellEnd"/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покрытие на лестнице;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</w:t>
      </w:r>
      <w:r w:rsidR="005A13A8">
        <w:rPr>
          <w:rFonts w:ascii="Times New Roman" w:hAnsi="Times New Roman" w:cs="Times New Roman"/>
          <w:color w:val="000000" w:themeColor="text1"/>
          <w:sz w:val="24"/>
          <w:szCs w:val="24"/>
        </w:rPr>
        <w:t>ли приобрести перекатной пандус.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5A13A8" w:rsidRPr="008267A6" w:rsidRDefault="005A13A8" w:rsidP="005A13A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 w:rsidRPr="008267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(группы);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рядом с зоной ожидания и оказания услуги специальные держатели для костылей, трости и т.п.;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необходимо оборудовать санитарно - гигиенические</w:t>
      </w:r>
      <w:r w:rsidR="005A13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помещения</w:t>
      </w: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, для чего необходимо установить поручни рядом с унитазом, держатели для костылей рядом с унитазом, кнопку вызова помощи в зоне досягаемости руки  при нахождении на унитазе, поручни по периметру раковины и вдоль стен;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языке, разместив её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слуха</w:t>
      </w: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 w:rsidRPr="008267A6">
        <w:rPr>
          <w:rFonts w:ascii="Times New Roman" w:hAnsi="Times New Roman" w:cs="Times New Roman"/>
          <w:sz w:val="24"/>
          <w:szCs w:val="24"/>
        </w:rPr>
        <w:t>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 w:rsidRPr="008267A6"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8267A6"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языке.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звукоусиливающее устройство (индукционная петля);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 </w:t>
      </w:r>
      <w:proofErr w:type="spellStart"/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сурдоперевод</w:t>
      </w:r>
      <w:proofErr w:type="spellEnd"/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оказании услуг (по требованию);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оказание ситуационной помощи.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 xml:space="preserve">- </w:t>
      </w: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разместить информацию и сигнализацию об опасности (световые маяки).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Для обеспечения доступности объекта для инвалидов, передвигающихся на креслах-колясках: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 w:rsidRPr="008267A6">
        <w:rPr>
          <w:rFonts w:ascii="Times New Roman" w:hAnsi="Times New Roman" w:cs="Times New Roman"/>
          <w:sz w:val="24"/>
          <w:szCs w:val="24"/>
        </w:rPr>
        <w:t>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 w:rsidRPr="008267A6"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пандус в соответствии с требованиями СП 59.13330.2016 (уклон 1:12 или 1:20)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5A13A8" w:rsidRPr="008267A6" w:rsidRDefault="005A13A8" w:rsidP="005A13A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 w:rsidRPr="008267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(группы);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67A6">
        <w:rPr>
          <w:rFonts w:ascii="Times New Roman" w:hAnsi="Times New Roman" w:cs="Times New Roman"/>
          <w:bCs/>
          <w:sz w:val="24"/>
          <w:szCs w:val="24"/>
        </w:rPr>
        <w:t>- создать условия доступного подхода к мебели и оборудованию;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поручни рядом с унитазом, организовать зону разворота не менее 1,4 м., обустроив свободное пространство рядом с унитазом не менее 0,8 м</w:t>
      </w:r>
      <w:proofErr w:type="gramStart"/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.. </w:t>
      </w:r>
      <w:proofErr w:type="gramEnd"/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 закрепить бачок унитаза, установив жёсткую прокладку между стеной и бачком, установить кнопку вызова помощи в зоне досягаемости руки  при нахождении на унитазе, установить поручни по периметру раковины;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языке, разместив её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зрения: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 w:rsidRPr="008267A6">
        <w:rPr>
          <w:rFonts w:ascii="Times New Roman" w:hAnsi="Times New Roman" w:cs="Times New Roman"/>
          <w:sz w:val="24"/>
          <w:szCs w:val="24"/>
        </w:rPr>
        <w:t xml:space="preserve"> с дублированием рельефно-точечного шрифта Брайля;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 w:rsidRPr="008267A6">
        <w:rPr>
          <w:rFonts w:ascii="Times New Roman" w:hAnsi="Times New Roman" w:cs="Times New Roman"/>
          <w:sz w:val="24"/>
          <w:szCs w:val="24"/>
        </w:rPr>
        <w:t>змещения объектов на территории с дублированием рельефно-точечного шрифта Брайля.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по периметру входной двери и двери в тамбуре, на ручку входной двери и двери в тамбуре;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>- выделить первую и последнюю ступень лестничного марша цветом (нанесение лакокрасочного покрытия или выделение при помощи цветной клейкой ленты);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информацию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нанести контрастную маркировку на двери в помещении, которые будут расположены в зоне оказания услуг для инвалидов; 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нанести контрастные направляющие на полу по пути следования инвалида;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тактильные направляющие на объекте не использовать ввиду возможного травматизма других категорий МГН, заменить на оказание ситуационной помощи на объекте;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контрастным цветом углы и выступающие элементы на пути следования инвалида;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место для собаки поводыря;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5A13A8" w:rsidRPr="008267A6" w:rsidRDefault="005A13A8" w:rsidP="005A13A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приобрести электронные лупы увеличители для удобства работы с документами;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специализированные пособия и ТСР в </w:t>
      </w:r>
      <w:r w:rsidRPr="008267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(группы);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на объекте оказание ситуационной помощи.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в санитарном помещении необходимо установить поручни рядом с унитазом, установить кнопку вызова помощи в зоне досягаемости руки  при нахождении на унитазе, установить поручни по периметру раковины и вдоль стен;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информацию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2F2481" w:rsidRPr="006845E9" w:rsidRDefault="002F2481" w:rsidP="00404B34">
      <w:pPr>
        <w:pStyle w:val="Annex10TranslatorICF"/>
        <w:ind w:left="0" w:firstLine="426"/>
        <w:jc w:val="both"/>
        <w:rPr>
          <w:rStyle w:val="apple-converted-space"/>
          <w:sz w:val="24"/>
          <w:szCs w:val="24"/>
          <w:lang w:val="ru-RU"/>
        </w:rPr>
      </w:pPr>
    </w:p>
    <w:p w:rsidR="00DF112B" w:rsidRPr="00A24050" w:rsidRDefault="00DF112B" w:rsidP="00DF112B">
      <w:pPr>
        <w:spacing w:after="0" w:line="240" w:lineRule="auto"/>
        <w:rPr>
          <w:rFonts w:ascii="Times New Roman" w:hAnsi="Times New Roman"/>
          <w:b/>
          <w:sz w:val="24"/>
        </w:rPr>
      </w:pPr>
      <w:r w:rsidRPr="00A24050">
        <w:rPr>
          <w:rFonts w:ascii="Times New Roman" w:hAnsi="Times New Roman"/>
          <w:b/>
          <w:sz w:val="24"/>
        </w:rPr>
        <w:t>3.6 Оценка соответствия уровня доступности для инвалидов предоставляемых услуг</w:t>
      </w:r>
    </w:p>
    <w:p w:rsidR="00DF112B" w:rsidRPr="00A24050" w:rsidRDefault="00DF112B" w:rsidP="00DF112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6399"/>
        <w:gridCol w:w="3375"/>
      </w:tblGrid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№ 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помещений, предназначенных для проведения массовых мероприятий, оборудованных индукционных петлей и звукоусиливающей аппаратуры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AB713B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713B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 с использованием русского жестового языка, включая допуска на объект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AB713B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713B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сотрудников, прошедших инструктирование или обучения для работы с инвалидами по вопросам, связанным  с обеспечением доступности для них объектов и услуг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AB713B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713B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услуги  инвалидам с сопровождением ассистента- помощника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AB713B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713B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услуги  инвалидам с сопровождением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тьютора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AB713B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713B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работников, имеющих образование и квалификацию, позволяющие  осуществлять обучение по  адаптивным основным образовательным программам дошкольного образования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AB713B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713B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7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МДОУ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AB713B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713B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8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которым созданы условия для получения качественного образования, от общего числа детей- инвалидов в МДОУ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AB713B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713B">
              <w:rPr>
                <w:rFonts w:ascii="Times New Roman" w:hAnsi="Times New Roman"/>
                <w:sz w:val="24"/>
                <w:szCs w:val="24"/>
                <w:lang w:eastAsia="en-US"/>
              </w:rPr>
              <w:t>100%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9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официального сайта адаптированного для лиц с нарушением зрения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AB713B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713B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10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12B" w:rsidRPr="00C16F77" w:rsidRDefault="00DF112B" w:rsidP="00A0733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Исходя из категории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воспитанников</w:t>
            </w:r>
            <w:r w:rsidRPr="00C16F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ограниченными возможностями здоровья их численность в группе не должна превышать 15 человек.</w:t>
            </w:r>
          </w:p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AB713B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713B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Обеспечено</w:t>
            </w:r>
          </w:p>
        </w:tc>
      </w:tr>
    </w:tbl>
    <w:p w:rsidR="00FE0467" w:rsidRDefault="00FE0467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73A95" w:rsidRPr="00D92BDD" w:rsidRDefault="00F113F4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4. Управленческое решение</w:t>
      </w:r>
    </w:p>
    <w:p w:rsidR="00873A95" w:rsidRPr="00D92BDD" w:rsidRDefault="00873A95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73A95" w:rsidRPr="002C5899" w:rsidRDefault="00F113F4" w:rsidP="005A6CC0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75"/>
        <w:gridCol w:w="6271"/>
        <w:gridCol w:w="3260"/>
      </w:tblGrid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DE054B" w:rsidP="002C5899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:rsidR="00873A95" w:rsidRPr="00B10605" w:rsidRDefault="00B57BB0" w:rsidP="002C5899">
            <w:pPr>
              <w:spacing w:after="0" w:line="360" w:lineRule="auto"/>
              <w:ind w:right="-110" w:hanging="79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r w:rsidRPr="00B10605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/</w:t>
            </w:r>
            <w:r w:rsidR="00F113F4"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Рекомендации по адаптации объекта (вид работы)*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643EBF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3A1BF2" w:rsidRPr="00D92BDD" w:rsidTr="00B02A93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Default="003A1BF2" w:rsidP="003A1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</w:rPr>
              <w:t>)  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3A1BF2" w:rsidRPr="00D92BDD" w:rsidRDefault="003A1BF2" w:rsidP="003A1B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F448E6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3A1BF2" w:rsidRPr="00D92BDD" w:rsidTr="00B02A93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F448E6" w:rsidRDefault="003A1BF2" w:rsidP="00905B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1BF2" w:rsidRPr="00D92BDD" w:rsidTr="00B02A93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F448E6" w:rsidRDefault="003A1BF2" w:rsidP="00905B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F448E6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Система информации на объекте (на всех зонах)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F448E6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873A95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B02A93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404B34">
              <w:rPr>
                <w:rFonts w:ascii="Times New Roman" w:eastAsia="Times New Roman" w:hAnsi="Times New Roman" w:cs="Times New Roman"/>
                <w:sz w:val="24"/>
              </w:rPr>
              <w:t>Все зоны и участки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873A95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</w:p>
        </w:tc>
      </w:tr>
    </w:tbl>
    <w:p w:rsidR="00B10605" w:rsidRPr="001038E4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038E4">
        <w:rPr>
          <w:rFonts w:ascii="Times New Roman" w:eastAsia="Times New Roman" w:hAnsi="Times New Roman" w:cs="Times New Roman"/>
          <w:b/>
          <w:sz w:val="20"/>
          <w:szCs w:val="20"/>
        </w:rPr>
        <w:t xml:space="preserve">*- указывается один из вариантов (видов работ): </w:t>
      </w:r>
    </w:p>
    <w:p w:rsidR="001038E4" w:rsidRPr="00555088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не нуждается; ремонт (текущий, капитальный); </w:t>
      </w:r>
    </w:p>
    <w:p w:rsidR="001038E4" w:rsidRPr="00555088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индивидуальное решение с ТСР; </w:t>
      </w:r>
    </w:p>
    <w:p w:rsidR="00873A95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технические решения невозможны – организация альтернативной формы обслуживания</w:t>
      </w:r>
    </w:p>
    <w:p w:rsidR="002F2481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F112B" w:rsidRDefault="00DF112B" w:rsidP="00DF112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</w:rPr>
        <w:t xml:space="preserve">4.2. </w:t>
      </w:r>
      <w:r w:rsidRPr="002C5899">
        <w:rPr>
          <w:rFonts w:ascii="Times New Roman" w:hAnsi="Times New Roman"/>
          <w:sz w:val="24"/>
        </w:rPr>
        <w:t xml:space="preserve">Рекомендации по </w:t>
      </w:r>
      <w:r>
        <w:rPr>
          <w:rFonts w:ascii="Times New Roman" w:hAnsi="Times New Roman"/>
          <w:sz w:val="24"/>
        </w:rPr>
        <w:t>повышению уровня доступности предоставляемых услуг</w:t>
      </w:r>
    </w:p>
    <w:p w:rsidR="00DF112B" w:rsidRDefault="00DF112B" w:rsidP="00DF112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6399"/>
        <w:gridCol w:w="3375"/>
      </w:tblGrid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№ 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sz w:val="24"/>
                <w:lang w:eastAsia="en-US"/>
              </w:rPr>
              <w:t>Рекомендации по адаптации услуги (вид работы)*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lang w:eastAsia="en-US"/>
              </w:rPr>
              <w:t>Обеспечение доступа к месту предоставления услуги на объекте</w:t>
            </w:r>
            <w:r w:rsidRPr="00BF62C0">
              <w:rPr>
                <w:rFonts w:ascii="Times New Roman" w:hAnsi="Times New Roman"/>
                <w:lang w:eastAsia="en-US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(К, О, С)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096C5D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6C5D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096C5D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096C5D">
              <w:rPr>
                <w:rFonts w:ascii="Times New Roman" w:hAnsi="Times New Roman"/>
                <w:lang w:eastAsia="en-US"/>
              </w:rPr>
              <w:t xml:space="preserve">Разработка Плана инструктажа, </w:t>
            </w:r>
          </w:p>
          <w:p w:rsidR="00DF112B" w:rsidRPr="00096C5D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096C5D">
              <w:rPr>
                <w:rFonts w:ascii="Times New Roman" w:hAnsi="Times New Roman"/>
                <w:lang w:eastAsia="en-US"/>
              </w:rPr>
              <w:t xml:space="preserve"> журнала учета инструктажа,</w:t>
            </w:r>
          </w:p>
          <w:p w:rsidR="00DF112B" w:rsidRPr="00096C5D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096C5D">
              <w:rPr>
                <w:rFonts w:ascii="Times New Roman" w:hAnsi="Times New Roman"/>
                <w:lang w:eastAsia="en-US"/>
              </w:rPr>
              <w:t>инструкций</w:t>
            </w:r>
          </w:p>
          <w:p w:rsidR="00DF112B" w:rsidRPr="00096C5D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тифлосурдопереводчика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096C5D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6C5D">
              <w:rPr>
                <w:rFonts w:ascii="Times New Roman" w:hAnsi="Times New Roman"/>
                <w:lang w:eastAsia="en-US"/>
              </w:rPr>
              <w:t>Ситуационно, по мере необходимости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096C5D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6C5D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работников, имеющих образование и квалификацию, позволяющие  осуществлять обучение по  адаптивным основным образовательным программам дошкольного образования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096C5D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6C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Повышение квалификации </w:t>
            </w:r>
            <w:proofErr w:type="spellStart"/>
            <w:r w:rsidRPr="00096C5D">
              <w:rPr>
                <w:rFonts w:ascii="Times New Roman" w:hAnsi="Times New Roman"/>
                <w:sz w:val="24"/>
                <w:szCs w:val="24"/>
                <w:lang w:eastAsia="en-US"/>
              </w:rPr>
              <w:t>воспиталей</w:t>
            </w:r>
            <w:proofErr w:type="spellEnd"/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МДОУ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096C5D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6C5D">
              <w:rPr>
                <w:rFonts w:ascii="Times New Roman" w:hAnsi="Times New Roman"/>
                <w:sz w:val="24"/>
                <w:szCs w:val="24"/>
                <w:lang w:eastAsia="en-US"/>
              </w:rPr>
              <w:t>Увеличение доли детей – инвалидов, получающие дополнительное образование</w:t>
            </w:r>
          </w:p>
        </w:tc>
      </w:tr>
    </w:tbl>
    <w:p w:rsidR="00DF112B" w:rsidRPr="000E39B4" w:rsidRDefault="00DF112B" w:rsidP="00DF112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F2481" w:rsidRPr="00555088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555088" w:rsidRDefault="00873A95" w:rsidP="005A6CC0">
      <w:pPr>
        <w:spacing w:after="0" w:line="360" w:lineRule="auto"/>
        <w:jc w:val="both"/>
        <w:rPr>
          <w:rFonts w:ascii="Times New Roman" w:eastAsia="Times New Roman" w:hAnsi="Times New Roman" w:cs="Times New Roman"/>
          <w:sz w:val="10"/>
        </w:rPr>
      </w:pPr>
    </w:p>
    <w:p w:rsidR="00873A95" w:rsidRPr="00D92BDD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4.3</w:t>
      </w:r>
      <w:r w:rsidR="00F113F4" w:rsidRPr="00D92BDD">
        <w:rPr>
          <w:rFonts w:ascii="Times New Roman" w:eastAsia="Times New Roman" w:hAnsi="Times New Roman" w:cs="Times New Roman"/>
          <w:sz w:val="24"/>
        </w:rPr>
        <w:t>. Период проведения работ</w:t>
      </w:r>
      <w:r w:rsidR="0098000D">
        <w:rPr>
          <w:rFonts w:ascii="Times New Roman" w:eastAsia="Times New Roman" w:hAnsi="Times New Roman" w:cs="Times New Roman"/>
          <w:sz w:val="24"/>
        </w:rPr>
        <w:t>:</w:t>
      </w:r>
      <w:r w:rsidR="00506A6F">
        <w:rPr>
          <w:rFonts w:ascii="Times New Roman" w:eastAsia="Times New Roman" w:hAnsi="Times New Roman" w:cs="Times New Roman"/>
          <w:sz w:val="24"/>
        </w:rPr>
        <w:t xml:space="preserve"> </w:t>
      </w:r>
      <w:r w:rsidR="0098000D">
        <w:rPr>
          <w:rFonts w:ascii="Times New Roman" w:eastAsia="Times New Roman" w:hAnsi="Times New Roman" w:cs="Times New Roman"/>
          <w:i/>
          <w:sz w:val="24"/>
          <w:u w:val="single"/>
        </w:rPr>
        <w:t>20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25</w:t>
      </w:r>
      <w:r w:rsidR="0098000D">
        <w:rPr>
          <w:rFonts w:ascii="Times New Roman" w:eastAsia="Times New Roman" w:hAnsi="Times New Roman" w:cs="Times New Roman"/>
          <w:i/>
          <w:sz w:val="24"/>
          <w:u w:val="single"/>
        </w:rPr>
        <w:t>год</w:t>
      </w:r>
    </w:p>
    <w:p w:rsidR="00873A95" w:rsidRPr="001038E4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в рамках исполнения</w:t>
      </w:r>
      <w:r w:rsidR="0098000D">
        <w:rPr>
          <w:rFonts w:ascii="Times New Roman" w:eastAsia="Times New Roman" w:hAnsi="Times New Roman" w:cs="Times New Roman"/>
          <w:sz w:val="24"/>
        </w:rPr>
        <w:t>:</w:t>
      </w:r>
      <w:r w:rsidR="0098000D" w:rsidRPr="001038E4">
        <w:rPr>
          <w:rFonts w:ascii="Times New Roman" w:eastAsia="Times New Roman" w:hAnsi="Times New Roman" w:cs="Times New Roman"/>
          <w:i/>
          <w:sz w:val="24"/>
        </w:rPr>
        <w:t>Адресн</w:t>
      </w:r>
      <w:r w:rsidR="00A15DFA" w:rsidRPr="001038E4">
        <w:rPr>
          <w:rFonts w:ascii="Times New Roman" w:eastAsia="Times New Roman" w:hAnsi="Times New Roman" w:cs="Times New Roman"/>
          <w:i/>
          <w:sz w:val="24"/>
        </w:rPr>
        <w:t>ой</w:t>
      </w:r>
      <w:r w:rsidR="0098000D" w:rsidRPr="001038E4">
        <w:rPr>
          <w:rFonts w:ascii="Times New Roman" w:eastAsia="Times New Roman" w:hAnsi="Times New Roman" w:cs="Times New Roman"/>
          <w:i/>
          <w:sz w:val="24"/>
        </w:rPr>
        <w:t xml:space="preserve"> программ</w:t>
      </w:r>
      <w:r w:rsidR="00A15DFA" w:rsidRPr="001038E4">
        <w:rPr>
          <w:rFonts w:ascii="Times New Roman" w:eastAsia="Times New Roman" w:hAnsi="Times New Roman" w:cs="Times New Roman"/>
          <w:i/>
          <w:sz w:val="24"/>
        </w:rPr>
        <w:t>ы</w:t>
      </w:r>
      <w:r w:rsidR="0098000D" w:rsidRPr="001038E4">
        <w:rPr>
          <w:rFonts w:ascii="Times New Roman" w:eastAsia="Times New Roman" w:hAnsi="Times New Roman" w:cs="Times New Roman"/>
          <w:i/>
          <w:sz w:val="24"/>
        </w:rPr>
        <w:t xml:space="preserve"> адаптации объектов социальной инфраструктуры и обеспечения доступности услуг для инвалидов и других маломобильных групп населения на территории </w:t>
      </w:r>
      <w:r w:rsidR="00404B34">
        <w:rPr>
          <w:rFonts w:ascii="Times New Roman" w:eastAsia="Times New Roman" w:hAnsi="Times New Roman" w:cs="Times New Roman"/>
          <w:i/>
          <w:sz w:val="24"/>
        </w:rPr>
        <w:t xml:space="preserve"> РК</w:t>
      </w:r>
    </w:p>
    <w:p w:rsidR="00873A95" w:rsidRPr="001038E4" w:rsidRDefault="00F113F4" w:rsidP="001038E4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38E4">
        <w:rPr>
          <w:rFonts w:ascii="Times New Roman" w:eastAsia="Times New Roman" w:hAnsi="Times New Roman" w:cs="Times New Roman"/>
          <w:i/>
          <w:sz w:val="24"/>
          <w:szCs w:val="24"/>
        </w:rPr>
        <w:t>(указывается наименование документа: программы, плана)</w:t>
      </w:r>
    </w:p>
    <w:p w:rsidR="00873A95" w:rsidRPr="00D92BDD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038E4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4.4.</w:t>
      </w:r>
      <w:r w:rsidR="00F113F4" w:rsidRPr="00D92BDD">
        <w:rPr>
          <w:rFonts w:ascii="Times New Roman" w:eastAsia="Times New Roman" w:hAnsi="Times New Roman" w:cs="Times New Roman"/>
          <w:sz w:val="24"/>
        </w:rPr>
        <w:t xml:space="preserve"> Ожидаемый результат (по состоянию доступности) после выполнения работ по адаптации: </w:t>
      </w:r>
    </w:p>
    <w:p w:rsidR="00873A95" w:rsidRPr="001038E4" w:rsidRDefault="001038E4" w:rsidP="001038E4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</w:rPr>
      </w:pP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на 1 этапе:   </w:t>
      </w:r>
      <w:r w:rsidR="00F113F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Д</w:t>
      </w:r>
      <w:r w:rsidR="00F448E6">
        <w:rPr>
          <w:rFonts w:ascii="Times New Roman" w:eastAsia="Times New Roman" w:hAnsi="Times New Roman" w:cs="Times New Roman"/>
          <w:b/>
          <w:i/>
          <w:spacing w:val="-4"/>
          <w:sz w:val="24"/>
        </w:rPr>
        <w:t>У</w:t>
      </w:r>
      <w:r w:rsidR="00F113F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(</w:t>
      </w:r>
      <w:proofErr w:type="gramStart"/>
      <w:r w:rsidR="00CA4CD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>к</w:t>
      </w:r>
      <w:proofErr w:type="gramEnd"/>
      <w:r w:rsidR="00CA4CD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>, о,</w:t>
      </w:r>
      <w:r w:rsidR="00F448E6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с, г,</w:t>
      </w:r>
      <w:r w:rsidR="00CA4CD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у</w:t>
      </w:r>
      <w:r w:rsidR="00F113F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>),  на 2 этапе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:    </w:t>
      </w:r>
      <w:r w:rsidR="00A718A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Д</w:t>
      </w:r>
      <w:proofErr w:type="gramStart"/>
      <w:r w:rsidR="00A718A1">
        <w:rPr>
          <w:rFonts w:ascii="Times New Roman" w:eastAsia="Times New Roman" w:hAnsi="Times New Roman" w:cs="Times New Roman"/>
          <w:b/>
          <w:i/>
          <w:spacing w:val="-4"/>
          <w:sz w:val="24"/>
        </w:rPr>
        <w:t>П</w:t>
      </w:r>
      <w:r w:rsidR="00F448E6">
        <w:rPr>
          <w:rFonts w:ascii="Times New Roman" w:eastAsia="Times New Roman" w:hAnsi="Times New Roman" w:cs="Times New Roman"/>
          <w:b/>
          <w:i/>
          <w:spacing w:val="-4"/>
          <w:sz w:val="24"/>
        </w:rPr>
        <w:t>(</w:t>
      </w:r>
      <w:proofErr w:type="gramEnd"/>
      <w:r w:rsidR="00643EBF">
        <w:rPr>
          <w:rFonts w:ascii="Times New Roman" w:eastAsia="Times New Roman" w:hAnsi="Times New Roman" w:cs="Times New Roman"/>
          <w:b/>
          <w:i/>
          <w:spacing w:val="-4"/>
          <w:sz w:val="24"/>
        </w:rPr>
        <w:t>к,</w:t>
      </w:r>
      <w:r w:rsidR="00404B3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о, с, </w:t>
      </w:r>
      <w:r w:rsidR="00F448E6">
        <w:rPr>
          <w:rFonts w:ascii="Times New Roman" w:eastAsia="Times New Roman" w:hAnsi="Times New Roman" w:cs="Times New Roman"/>
          <w:b/>
          <w:i/>
          <w:spacing w:val="-4"/>
          <w:sz w:val="24"/>
        </w:rPr>
        <w:t>г</w:t>
      </w:r>
      <w:r w:rsidR="00404B34">
        <w:rPr>
          <w:rFonts w:ascii="Times New Roman" w:eastAsia="Times New Roman" w:hAnsi="Times New Roman" w:cs="Times New Roman"/>
          <w:b/>
          <w:i/>
          <w:spacing w:val="-4"/>
          <w:sz w:val="24"/>
        </w:rPr>
        <w:t>, у)</w:t>
      </w:r>
      <w:r w:rsidR="00F113F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>.</w:t>
      </w:r>
    </w:p>
    <w:p w:rsidR="001038E4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Оценка результата исполнения программы, плана (по состоянию доступности)</w:t>
      </w:r>
      <w:r w:rsidR="0098000D">
        <w:rPr>
          <w:rFonts w:ascii="Times New Roman" w:eastAsia="Times New Roman" w:hAnsi="Times New Roman" w:cs="Times New Roman"/>
          <w:sz w:val="24"/>
        </w:rPr>
        <w:t>:</w:t>
      </w:r>
    </w:p>
    <w:p w:rsidR="00873A95" w:rsidRPr="00D92BDD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4.5</w:t>
      </w:r>
      <w:r w:rsidR="00F113F4" w:rsidRPr="00D92BDD">
        <w:rPr>
          <w:rFonts w:ascii="Times New Roman" w:eastAsia="Times New Roman" w:hAnsi="Times New Roman" w:cs="Times New Roman"/>
          <w:sz w:val="24"/>
        </w:rPr>
        <w:t xml:space="preserve">. Для принятия решения требуется, не требуется </w:t>
      </w:r>
      <w:r w:rsidR="00F113F4" w:rsidRPr="00D92BDD">
        <w:rPr>
          <w:rFonts w:ascii="Times New Roman" w:eastAsia="Times New Roman" w:hAnsi="Times New Roman" w:cs="Times New Roman"/>
          <w:i/>
          <w:sz w:val="24"/>
        </w:rPr>
        <w:t>(нужное подчеркнуть):</w:t>
      </w: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Согласование ______________________</w:t>
      </w:r>
      <w:r w:rsidR="001038E4">
        <w:rPr>
          <w:rFonts w:ascii="Times New Roman" w:eastAsia="Times New Roman" w:hAnsi="Times New Roman" w:cs="Times New Roman"/>
          <w:sz w:val="24"/>
        </w:rPr>
        <w:t>_________</w:t>
      </w:r>
      <w:r w:rsidRPr="00D92BDD">
        <w:rPr>
          <w:rFonts w:ascii="Times New Roman" w:eastAsia="Times New Roman" w:hAnsi="Times New Roman" w:cs="Times New Roman"/>
          <w:sz w:val="24"/>
        </w:rPr>
        <w:t>__________________________________________</w:t>
      </w:r>
    </w:p>
    <w:p w:rsidR="001038E4" w:rsidRDefault="001038E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Имеется заключение уполномоченной организации о состоянии доступности объекта (</w:t>
      </w:r>
      <w:r w:rsidRPr="00D92BDD">
        <w:rPr>
          <w:rFonts w:ascii="Times New Roman" w:eastAsia="Times New Roman" w:hAnsi="Times New Roman" w:cs="Times New Roman"/>
          <w:i/>
          <w:sz w:val="24"/>
        </w:rPr>
        <w:t>наименование документа и выдавшей его организации, дата</w:t>
      </w:r>
      <w:r w:rsidRPr="00D92BDD">
        <w:rPr>
          <w:rFonts w:ascii="Times New Roman" w:eastAsia="Times New Roman" w:hAnsi="Times New Roman" w:cs="Times New Roman"/>
          <w:sz w:val="24"/>
        </w:rPr>
        <w:t xml:space="preserve">), прилагается </w:t>
      </w: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__________</w:t>
      </w:r>
      <w:r w:rsidR="001038E4">
        <w:rPr>
          <w:rFonts w:ascii="Times New Roman" w:eastAsia="Times New Roman" w:hAnsi="Times New Roman" w:cs="Times New Roman"/>
          <w:sz w:val="24"/>
        </w:rPr>
        <w:t>______________________</w:t>
      </w:r>
      <w:r w:rsidRPr="00D92BDD">
        <w:rPr>
          <w:rFonts w:ascii="Times New Roman" w:eastAsia="Times New Roman" w:hAnsi="Times New Roman" w:cs="Times New Roman"/>
          <w:sz w:val="24"/>
        </w:rPr>
        <w:t>______________________________________________________</w:t>
      </w:r>
    </w:p>
    <w:p w:rsidR="00873A95" w:rsidRPr="001038E4" w:rsidRDefault="002F2481" w:rsidP="001038E4">
      <w:pPr>
        <w:spacing w:after="0" w:line="240" w:lineRule="auto"/>
        <w:rPr>
          <w:rFonts w:eastAsia="Times New Roman" w:cstheme="minorHAnsi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4.6</w:t>
      </w:r>
      <w:r w:rsidR="00F113F4" w:rsidRPr="00D92BDD">
        <w:rPr>
          <w:rFonts w:ascii="Times New Roman" w:eastAsia="Times New Roman" w:hAnsi="Times New Roman" w:cs="Times New Roman"/>
          <w:sz w:val="24"/>
        </w:rPr>
        <w:t>. Информация размещена (обновлена) на Карте доступности субъекта Российской Федерации</w:t>
      </w:r>
      <w:r w:rsidR="00381871">
        <w:rPr>
          <w:rFonts w:ascii="Times New Roman" w:eastAsia="Times New Roman" w:hAnsi="Times New Roman" w:cs="Times New Roman"/>
          <w:sz w:val="24"/>
        </w:rPr>
        <w:t>,</w:t>
      </w:r>
      <w:r w:rsidR="00F113F4" w:rsidRPr="00D92BDD">
        <w:rPr>
          <w:rFonts w:ascii="Times New Roman" w:eastAsia="Times New Roman" w:hAnsi="Times New Roman" w:cs="Times New Roman"/>
          <w:sz w:val="24"/>
        </w:rPr>
        <w:t>дата</w:t>
      </w:r>
      <w:r w:rsidR="001038E4">
        <w:rPr>
          <w:rFonts w:ascii="Times New Roman" w:eastAsia="Times New Roman" w:hAnsi="Times New Roman" w:cs="Times New Roman"/>
          <w:sz w:val="24"/>
        </w:rPr>
        <w:t>:</w:t>
      </w:r>
      <w:r w:rsidR="00AB7791" w:rsidRPr="001038E4">
        <w:rPr>
          <w:rFonts w:eastAsia="Times New Roman" w:cstheme="minorHAnsi"/>
          <w:b/>
          <w:i/>
          <w:sz w:val="24"/>
        </w:rPr>
        <w:t>www.zhit-vmeste.ru</w:t>
      </w:r>
    </w:p>
    <w:p w:rsidR="00873A95" w:rsidRPr="00D92BDD" w:rsidRDefault="00F113F4" w:rsidP="001038E4">
      <w:pPr>
        <w:pBdr>
          <w:top w:val="single" w:sz="4" w:space="1" w:color="auto"/>
        </w:pBd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i/>
          <w:sz w:val="24"/>
        </w:rPr>
        <w:t>(наименование сайта, портала)</w:t>
      </w:r>
    </w:p>
    <w:p w:rsidR="00873A95" w:rsidRPr="00D92BDD" w:rsidRDefault="00873A95" w:rsidP="005A6CC0">
      <w:pPr>
        <w:spacing w:after="0" w:line="240" w:lineRule="auto"/>
        <w:ind w:hanging="269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73A95" w:rsidRPr="00D92BDD" w:rsidRDefault="00F113F4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5. Особые отметки</w:t>
      </w:r>
    </w:p>
    <w:p w:rsidR="00873A95" w:rsidRPr="00D92BDD" w:rsidRDefault="00873A95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Паспорт сформирован на основании:</w:t>
      </w:r>
    </w:p>
    <w:p w:rsidR="00873A95" w:rsidRPr="00557BF0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1. Анкеты (информации об объекте) от «</w:t>
      </w:r>
      <w:r w:rsidR="00506A6F">
        <w:rPr>
          <w:rFonts w:ascii="Times New Roman" w:eastAsia="Times New Roman" w:hAnsi="Times New Roman" w:cs="Times New Roman"/>
          <w:sz w:val="24"/>
        </w:rPr>
        <w:t>16</w:t>
      </w:r>
      <w:r w:rsidRPr="00D92BDD">
        <w:rPr>
          <w:rFonts w:ascii="Times New Roman" w:eastAsia="Times New Roman" w:hAnsi="Times New Roman" w:cs="Times New Roman"/>
          <w:sz w:val="24"/>
        </w:rPr>
        <w:t>»</w:t>
      </w:r>
      <w:r w:rsidR="00506A6F">
        <w:rPr>
          <w:rFonts w:ascii="Times New Roman" w:eastAsia="Times New Roman" w:hAnsi="Times New Roman" w:cs="Times New Roman"/>
          <w:sz w:val="24"/>
        </w:rPr>
        <w:t xml:space="preserve"> января </w:t>
      </w:r>
      <w:r w:rsidR="00506A6F" w:rsidRPr="00D92BDD">
        <w:rPr>
          <w:rFonts w:ascii="Times New Roman" w:eastAsia="Times New Roman" w:hAnsi="Times New Roman" w:cs="Times New Roman"/>
          <w:sz w:val="24"/>
        </w:rPr>
        <w:t xml:space="preserve"> </w:t>
      </w:r>
      <w:r w:rsidRPr="00D92BDD">
        <w:rPr>
          <w:rFonts w:ascii="Times New Roman" w:eastAsia="Times New Roman" w:hAnsi="Times New Roman" w:cs="Times New Roman"/>
          <w:sz w:val="24"/>
        </w:rPr>
        <w:t>20</w:t>
      </w:r>
      <w:r w:rsidR="00506A6F">
        <w:rPr>
          <w:rFonts w:ascii="Times New Roman" w:eastAsia="Times New Roman" w:hAnsi="Times New Roman" w:cs="Times New Roman"/>
          <w:sz w:val="24"/>
        </w:rPr>
        <w:t>20</w:t>
      </w:r>
      <w:r w:rsidRPr="00D92BDD">
        <w:rPr>
          <w:rFonts w:ascii="Times New Roman" w:eastAsia="Times New Roman" w:hAnsi="Times New Roman" w:cs="Times New Roman"/>
          <w:sz w:val="24"/>
        </w:rPr>
        <w:t>г</w:t>
      </w:r>
      <w:r w:rsidR="00643EBF">
        <w:rPr>
          <w:rFonts w:ascii="Times New Roman" w:eastAsia="Times New Roman" w:hAnsi="Times New Roman" w:cs="Times New Roman"/>
          <w:sz w:val="24"/>
        </w:rPr>
        <w:t>ода</w:t>
      </w:r>
      <w:r w:rsidRPr="00D92BDD">
        <w:rPr>
          <w:rFonts w:ascii="Times New Roman" w:eastAsia="Times New Roman" w:hAnsi="Times New Roman" w:cs="Times New Roman"/>
          <w:sz w:val="24"/>
        </w:rPr>
        <w:t>,</w:t>
      </w:r>
    </w:p>
    <w:p w:rsidR="00873A95" w:rsidRPr="00557BF0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2. Акта обследования объекта:  от «</w:t>
      </w:r>
      <w:r w:rsidR="00506A6F">
        <w:rPr>
          <w:rFonts w:ascii="Times New Roman" w:eastAsia="Times New Roman" w:hAnsi="Times New Roman" w:cs="Times New Roman"/>
          <w:sz w:val="24"/>
        </w:rPr>
        <w:t>03</w:t>
      </w:r>
      <w:r w:rsidRPr="00D92BDD">
        <w:rPr>
          <w:rFonts w:ascii="Times New Roman" w:eastAsia="Times New Roman" w:hAnsi="Times New Roman" w:cs="Times New Roman"/>
          <w:sz w:val="24"/>
        </w:rPr>
        <w:t>»</w:t>
      </w:r>
      <w:r w:rsidR="00506A6F">
        <w:rPr>
          <w:rFonts w:ascii="Times New Roman" w:eastAsia="Times New Roman" w:hAnsi="Times New Roman" w:cs="Times New Roman"/>
          <w:sz w:val="24"/>
        </w:rPr>
        <w:t xml:space="preserve"> февраля </w:t>
      </w:r>
      <w:r w:rsidRPr="00D92BDD">
        <w:rPr>
          <w:rFonts w:ascii="Times New Roman" w:eastAsia="Times New Roman" w:hAnsi="Times New Roman" w:cs="Times New Roman"/>
          <w:sz w:val="24"/>
        </w:rPr>
        <w:t>20</w:t>
      </w:r>
      <w:r w:rsidR="00506A6F">
        <w:rPr>
          <w:rFonts w:ascii="Times New Roman" w:eastAsia="Times New Roman" w:hAnsi="Times New Roman" w:cs="Times New Roman"/>
          <w:sz w:val="24"/>
        </w:rPr>
        <w:t>20</w:t>
      </w:r>
      <w:r w:rsidRPr="00D92BDD">
        <w:rPr>
          <w:rFonts w:ascii="Times New Roman" w:eastAsia="Times New Roman" w:hAnsi="Times New Roman" w:cs="Times New Roman"/>
          <w:sz w:val="24"/>
        </w:rPr>
        <w:t xml:space="preserve"> г</w:t>
      </w:r>
      <w:r w:rsidR="00643EBF">
        <w:rPr>
          <w:rFonts w:ascii="Times New Roman" w:eastAsia="Times New Roman" w:hAnsi="Times New Roman" w:cs="Times New Roman"/>
          <w:sz w:val="24"/>
        </w:rPr>
        <w:t>ода</w:t>
      </w:r>
    </w:p>
    <w:p w:rsidR="00873A95" w:rsidRPr="00557BF0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403B2" w:rsidRPr="00D92BDD" w:rsidRDefault="00F113F4" w:rsidP="008403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3. Решения Комиссии</w:t>
      </w:r>
      <w:r w:rsidR="008403B2">
        <w:rPr>
          <w:rFonts w:ascii="Times New Roman" w:eastAsia="Times New Roman" w:hAnsi="Times New Roman" w:cs="Times New Roman"/>
          <w:sz w:val="24"/>
        </w:rPr>
        <w:t xml:space="preserve">: </w:t>
      </w:r>
      <w:r w:rsidRPr="00D92BDD">
        <w:rPr>
          <w:rFonts w:ascii="Times New Roman" w:eastAsia="Times New Roman" w:hAnsi="Times New Roman" w:cs="Times New Roman"/>
          <w:sz w:val="24"/>
        </w:rPr>
        <w:t xml:space="preserve"> </w:t>
      </w:r>
      <w:r w:rsidR="008403B2">
        <w:rPr>
          <w:rFonts w:ascii="Times New Roman" w:eastAsia="Times New Roman" w:hAnsi="Times New Roman" w:cs="Times New Roman"/>
          <w:sz w:val="24"/>
        </w:rPr>
        <w:t xml:space="preserve">приказ  </w:t>
      </w:r>
      <w:r w:rsidR="008403B2" w:rsidRPr="00D92BDD">
        <w:rPr>
          <w:rFonts w:ascii="Times New Roman" w:eastAsia="Times New Roman" w:hAnsi="Times New Roman" w:cs="Times New Roman"/>
          <w:sz w:val="24"/>
        </w:rPr>
        <w:t>от «</w:t>
      </w:r>
      <w:r w:rsidR="008403B2">
        <w:rPr>
          <w:rFonts w:ascii="Times New Roman" w:eastAsia="Times New Roman" w:hAnsi="Times New Roman" w:cs="Times New Roman"/>
          <w:sz w:val="24"/>
        </w:rPr>
        <w:t>15</w:t>
      </w:r>
      <w:r w:rsidR="008403B2" w:rsidRPr="00D92BDD">
        <w:rPr>
          <w:rFonts w:ascii="Times New Roman" w:eastAsia="Times New Roman" w:hAnsi="Times New Roman" w:cs="Times New Roman"/>
          <w:sz w:val="24"/>
        </w:rPr>
        <w:t xml:space="preserve">» </w:t>
      </w:r>
      <w:r w:rsidR="008403B2">
        <w:rPr>
          <w:rFonts w:ascii="Times New Roman" w:eastAsia="Times New Roman" w:hAnsi="Times New Roman" w:cs="Times New Roman"/>
          <w:sz w:val="24"/>
        </w:rPr>
        <w:t xml:space="preserve">января </w:t>
      </w:r>
      <w:r w:rsidR="008403B2" w:rsidRPr="00D92BDD">
        <w:rPr>
          <w:rFonts w:ascii="Times New Roman" w:eastAsia="Times New Roman" w:hAnsi="Times New Roman" w:cs="Times New Roman"/>
          <w:sz w:val="24"/>
        </w:rPr>
        <w:t>20</w:t>
      </w:r>
      <w:r w:rsidR="008403B2">
        <w:rPr>
          <w:rFonts w:ascii="Times New Roman" w:eastAsia="Times New Roman" w:hAnsi="Times New Roman" w:cs="Times New Roman"/>
          <w:sz w:val="24"/>
        </w:rPr>
        <w:t>20</w:t>
      </w:r>
      <w:r w:rsidR="008403B2" w:rsidRPr="00D92BDD">
        <w:rPr>
          <w:rFonts w:ascii="Times New Roman" w:eastAsia="Times New Roman" w:hAnsi="Times New Roman" w:cs="Times New Roman"/>
          <w:sz w:val="24"/>
        </w:rPr>
        <w:t>г.</w:t>
      </w:r>
      <w:r w:rsidR="008403B2" w:rsidRPr="00B2567D">
        <w:rPr>
          <w:rFonts w:ascii="Times New Roman" w:eastAsia="Times New Roman" w:hAnsi="Times New Roman" w:cs="Times New Roman"/>
          <w:sz w:val="24"/>
        </w:rPr>
        <w:t xml:space="preserve"> </w:t>
      </w:r>
      <w:r w:rsidR="008403B2">
        <w:rPr>
          <w:rFonts w:ascii="Times New Roman" w:eastAsia="Times New Roman" w:hAnsi="Times New Roman" w:cs="Times New Roman"/>
          <w:sz w:val="24"/>
        </w:rPr>
        <w:t xml:space="preserve">№14 «О проведении паспортизации доступности и услуг для инвалидов и других </w:t>
      </w:r>
      <w:proofErr w:type="spellStart"/>
      <w:r w:rsidR="008403B2">
        <w:rPr>
          <w:rFonts w:ascii="Times New Roman" w:eastAsia="Times New Roman" w:hAnsi="Times New Roman" w:cs="Times New Roman"/>
          <w:sz w:val="24"/>
        </w:rPr>
        <w:t>маломобильных</w:t>
      </w:r>
      <w:proofErr w:type="spellEnd"/>
      <w:r w:rsidR="008403B2">
        <w:rPr>
          <w:rFonts w:ascii="Times New Roman" w:eastAsia="Times New Roman" w:hAnsi="Times New Roman" w:cs="Times New Roman"/>
          <w:sz w:val="24"/>
        </w:rPr>
        <w:t xml:space="preserve"> групп»</w:t>
      </w:r>
    </w:p>
    <w:p w:rsidR="00873A95" w:rsidRPr="00D92BDD" w:rsidRDefault="008403B2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873A95" w:rsidRPr="00D92BDD" w:rsidSect="00643EBF">
      <w:pgSz w:w="11906" w:h="16838"/>
      <w:pgMar w:top="426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64A3F"/>
    <w:multiLevelType w:val="multilevel"/>
    <w:tmpl w:val="09EE41F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3A95"/>
    <w:rsid w:val="00021BE6"/>
    <w:rsid w:val="00074620"/>
    <w:rsid w:val="000B784F"/>
    <w:rsid w:val="000C539C"/>
    <w:rsid w:val="00100723"/>
    <w:rsid w:val="001038E4"/>
    <w:rsid w:val="00166CC2"/>
    <w:rsid w:val="001C3482"/>
    <w:rsid w:val="001C6EFD"/>
    <w:rsid w:val="00234982"/>
    <w:rsid w:val="0025668F"/>
    <w:rsid w:val="00267A9F"/>
    <w:rsid w:val="002C5899"/>
    <w:rsid w:val="002E0FFA"/>
    <w:rsid w:val="002F2481"/>
    <w:rsid w:val="0032189B"/>
    <w:rsid w:val="00327699"/>
    <w:rsid w:val="00381871"/>
    <w:rsid w:val="0038367A"/>
    <w:rsid w:val="00394415"/>
    <w:rsid w:val="003A1BF2"/>
    <w:rsid w:val="003A60E9"/>
    <w:rsid w:val="003A78D6"/>
    <w:rsid w:val="003E1606"/>
    <w:rsid w:val="004004DD"/>
    <w:rsid w:val="00404B34"/>
    <w:rsid w:val="00506A6F"/>
    <w:rsid w:val="00555088"/>
    <w:rsid w:val="00557BF0"/>
    <w:rsid w:val="00561B91"/>
    <w:rsid w:val="00593563"/>
    <w:rsid w:val="005A13A8"/>
    <w:rsid w:val="005A6CC0"/>
    <w:rsid w:val="005C7E0C"/>
    <w:rsid w:val="00643EBF"/>
    <w:rsid w:val="0064618C"/>
    <w:rsid w:val="006845E9"/>
    <w:rsid w:val="00712DCD"/>
    <w:rsid w:val="007236D1"/>
    <w:rsid w:val="00766EB2"/>
    <w:rsid w:val="007F2A71"/>
    <w:rsid w:val="008267A6"/>
    <w:rsid w:val="008403B2"/>
    <w:rsid w:val="00873A95"/>
    <w:rsid w:val="00881E81"/>
    <w:rsid w:val="008B0631"/>
    <w:rsid w:val="00905BCA"/>
    <w:rsid w:val="009134C8"/>
    <w:rsid w:val="00930A4B"/>
    <w:rsid w:val="0093661C"/>
    <w:rsid w:val="0098000D"/>
    <w:rsid w:val="0099730D"/>
    <w:rsid w:val="009B5CFB"/>
    <w:rsid w:val="00A10B37"/>
    <w:rsid w:val="00A15DFA"/>
    <w:rsid w:val="00A32E2A"/>
    <w:rsid w:val="00A718A1"/>
    <w:rsid w:val="00A95797"/>
    <w:rsid w:val="00AB713B"/>
    <w:rsid w:val="00AB7791"/>
    <w:rsid w:val="00AF4294"/>
    <w:rsid w:val="00B02A93"/>
    <w:rsid w:val="00B10605"/>
    <w:rsid w:val="00B26CA2"/>
    <w:rsid w:val="00B456E7"/>
    <w:rsid w:val="00B57BB0"/>
    <w:rsid w:val="00BC272D"/>
    <w:rsid w:val="00BD1244"/>
    <w:rsid w:val="00BD1E31"/>
    <w:rsid w:val="00BD75F3"/>
    <w:rsid w:val="00C42348"/>
    <w:rsid w:val="00CA4CD4"/>
    <w:rsid w:val="00CA5902"/>
    <w:rsid w:val="00D10651"/>
    <w:rsid w:val="00D1254B"/>
    <w:rsid w:val="00D17B95"/>
    <w:rsid w:val="00D54EE9"/>
    <w:rsid w:val="00D76E7A"/>
    <w:rsid w:val="00D81FD2"/>
    <w:rsid w:val="00D92BDD"/>
    <w:rsid w:val="00D95337"/>
    <w:rsid w:val="00DE054B"/>
    <w:rsid w:val="00DF112B"/>
    <w:rsid w:val="00E178BD"/>
    <w:rsid w:val="00E24749"/>
    <w:rsid w:val="00E4673C"/>
    <w:rsid w:val="00E540CC"/>
    <w:rsid w:val="00EC5EF5"/>
    <w:rsid w:val="00F113F4"/>
    <w:rsid w:val="00F12955"/>
    <w:rsid w:val="00F20BDC"/>
    <w:rsid w:val="00F448E6"/>
    <w:rsid w:val="00F66388"/>
    <w:rsid w:val="00F71AB5"/>
    <w:rsid w:val="00F9231A"/>
    <w:rsid w:val="00FE0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nnex10TranslatorICF">
    <w:name w:val="Annex 10 Translator ICF"/>
    <w:basedOn w:val="a"/>
    <w:rsid w:val="00404B34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pple-converted-space">
    <w:name w:val="apple-converted-space"/>
    <w:rsid w:val="00404B34"/>
    <w:rPr>
      <w:rFonts w:cs="Times New Roman"/>
    </w:rPr>
  </w:style>
  <w:style w:type="paragraph" w:customStyle="1" w:styleId="ConsPlusNormal">
    <w:name w:val="ConsPlusNormal"/>
    <w:rsid w:val="002F24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3">
    <w:name w:val="Без интервала Знак"/>
    <w:link w:val="a4"/>
    <w:locked/>
    <w:rsid w:val="006845E9"/>
  </w:style>
  <w:style w:type="paragraph" w:styleId="a4">
    <w:name w:val="No Spacing"/>
    <w:link w:val="a3"/>
    <w:qFormat/>
    <w:rsid w:val="006845E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0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EEBE0-90A1-4E00-A74F-80A6268C8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2970</Words>
  <Characters>16933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Рохманова</dc:creator>
  <cp:lastModifiedBy>Пользователь</cp:lastModifiedBy>
  <cp:revision>43</cp:revision>
  <cp:lastPrinted>2020-02-12T15:47:00Z</cp:lastPrinted>
  <dcterms:created xsi:type="dcterms:W3CDTF">2014-11-27T13:29:00Z</dcterms:created>
  <dcterms:modified xsi:type="dcterms:W3CDTF">2023-05-30T09:32:00Z</dcterms:modified>
</cp:coreProperties>
</file>